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B75" w14:textId="7499C2AB" w:rsidR="00632D7A" w:rsidRDefault="00632D7A" w:rsidP="00632D7A">
      <w:pPr>
        <w:shd w:val="clear" w:color="auto" w:fill="FFFFFF"/>
        <w:spacing w:before="150" w:after="150" w:line="360" w:lineRule="atLeast"/>
        <w:jc w:val="center"/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</w:pP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P</w:t>
      </w:r>
      <w:r w:rsidRPr="00412970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ROTOCOLO VIDEOCONFERENCIAS 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SEPTUGÉSIMA PRIMERA </w:t>
      </w:r>
      <w:r w:rsidRPr="00412970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JUNTA 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ORDINARIA </w:t>
      </w:r>
      <w:r w:rsidR="00FF0E94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D</w:t>
      </w:r>
      <w:r w:rsidRPr="00412970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E ACCIONISTAS SOCIEDAD ANÓNIMA DE DEPORTES MANQUEHUE</w:t>
      </w:r>
    </w:p>
    <w:p w14:paraId="2E3C3F9C" w14:textId="31D10766" w:rsidR="00412970" w:rsidRPr="00412970" w:rsidRDefault="00632D7A" w:rsidP="00632D7A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br/>
      </w:r>
      <w:r w:rsidR="00412970" w:rsidRPr="00412970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Estimado señor accionista:</w:t>
      </w:r>
    </w:p>
    <w:p w14:paraId="58612274" w14:textId="77777777" w:rsidR="00412970" w:rsidRPr="00412970" w:rsidRDefault="00412970" w:rsidP="00412970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Las siguientes son las instrucciones para participar el </w:t>
      </w:r>
      <w:r w:rsidRPr="00632D7A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día 21 de </w:t>
      </w:r>
      <w:r w:rsidR="00044A5D" w:rsidRPr="00632D7A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 xml:space="preserve">abril </w:t>
      </w:r>
      <w:r w:rsidRPr="00632D7A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202</w:t>
      </w:r>
      <w:r w:rsidR="00044A5D" w:rsidRPr="00632D7A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s-ES"/>
        </w:rPr>
        <w:t>1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en la Junta de Accionistas Virtual, de la Sociedad.</w:t>
      </w:r>
    </w:p>
    <w:p w14:paraId="2173B3BA" w14:textId="77777777" w:rsidR="00412970" w:rsidRPr="00412970" w:rsidRDefault="00412970" w:rsidP="0041297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</w:p>
    <w:p w14:paraId="6EC2BC83" w14:textId="77777777" w:rsidR="00412970" w:rsidRPr="00412970" w:rsidRDefault="00412970" w:rsidP="00412970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I.-Participación vía poder.</w:t>
      </w:r>
    </w:p>
    <w:p w14:paraId="3FC6D48B" w14:textId="0FD5F28A" w:rsidR="00412970" w:rsidRDefault="00044A5D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Los </w:t>
      </w:r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señores accionistas que no participen en la Junta virtual, pueden enviar su poder a la sociedad,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y hacerlo llegar por el </w:t>
      </w:r>
      <w:proofErr w:type="gramStart"/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siguiente  </w:t>
      </w:r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correo</w:t>
      </w:r>
      <w:proofErr w:type="gramEnd"/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electrónico a </w:t>
      </w:r>
      <w:hyperlink r:id="rId5" w:tgtFrame="_blank" w:history="1">
        <w:r w:rsidR="00412970" w:rsidRPr="00412970">
          <w:rPr>
            <w:rFonts w:ascii="Lucida Sans Unicode" w:eastAsia="Times New Roman" w:hAnsi="Lucida Sans Unicode" w:cs="Lucida Sans Unicode"/>
            <w:color w:val="007C89"/>
            <w:sz w:val="24"/>
            <w:szCs w:val="24"/>
            <w:u w:val="single"/>
            <w:lang w:eastAsia="es-ES"/>
          </w:rPr>
          <w:t>ohillmer@clubmanquehue.cl</w:t>
        </w:r>
      </w:hyperlink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., de esta forma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sus acciones </w:t>
      </w:r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serán consideradas durante la realización de la Junta y se podrá alcanzar el quórum de asistencia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, si todavía no cuenta con un formato de poder </w:t>
      </w:r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haga </w:t>
      </w:r>
      <w:proofErr w:type="spellStart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cli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k</w:t>
      </w:r>
      <w:proofErr w:type="spellEnd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 aquí</w:t>
      </w:r>
      <w:r w:rsidR="00412970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.</w:t>
      </w:r>
    </w:p>
    <w:p w14:paraId="49D4A226" w14:textId="13175987" w:rsidR="00412970" w:rsidRPr="00412970" w:rsidRDefault="00044A5D" w:rsidP="00044A5D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Se solicita a los señores accionistas enviar su poder a más tardar a las </w:t>
      </w:r>
      <w:proofErr w:type="gramStart"/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15.00  horas</w:t>
      </w:r>
      <w:proofErr w:type="gramEnd"/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del día 21 de abril, puesto que tratándose de una asamblea virtual deberemos contabilizar los poderes y distribuirlos a cada apoderado designado, lo que requiere de tiempo adicional, enviarlo con anticipación </w:t>
      </w:r>
      <w:r w:rsidR="00656803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nos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facilitará la tarea.</w:t>
      </w:r>
    </w:p>
    <w:p w14:paraId="7D5D7AD8" w14:textId="5D1E5F5B" w:rsidR="00412970" w:rsidRPr="00412970" w:rsidRDefault="00044A5D" w:rsidP="00412970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II.- Participación personal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en la Junta.</w:t>
      </w:r>
    </w:p>
    <w:p w14:paraId="063EB805" w14:textId="295AC575" w:rsidR="00044A5D" w:rsidRDefault="00412970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1.-El día anterior a la Junta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, y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antes de las 1</w:t>
      </w:r>
      <w:r w:rsidR="00044A5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5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.00 horas del día</w:t>
      </w:r>
      <w:r w:rsidR="001C6C4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de su realización, (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21 de </w:t>
      </w:r>
      <w:r w:rsidR="00044A5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abril),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esperamos que 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nos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envíe 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un correo a la sociedad: </w:t>
      </w:r>
      <w:hyperlink r:id="rId6" w:tgtFrame="_blank" w:history="1">
        <w:r w:rsidRPr="00412970">
          <w:rPr>
            <w:rFonts w:ascii="Lucida Sans Unicode" w:eastAsia="Times New Roman" w:hAnsi="Lucida Sans Unicode" w:cs="Lucida Sans Unicode"/>
            <w:color w:val="1155CC"/>
            <w:sz w:val="24"/>
            <w:szCs w:val="24"/>
            <w:u w:val="single"/>
            <w:lang w:eastAsia="es-ES"/>
          </w:rPr>
          <w:t>ohillmer@clubmanquehue.cl</w:t>
        </w:r>
      </w:hyperlink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, informando su participación a través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de la firma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de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l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a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Hoja de 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Asistencia que se adjunta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.</w:t>
      </w:r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 haga </w:t>
      </w:r>
      <w:proofErr w:type="spellStart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cli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k</w:t>
      </w:r>
      <w:proofErr w:type="spellEnd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 aquí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. Sin embargo,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si usted no comparece en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la plataforma ese día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, </w:t>
      </w:r>
      <w:r w:rsidR="00044A5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esta hoja de asistencia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no será </w:t>
      </w:r>
      <w:r w:rsidR="0050000B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contabilizad</w:t>
      </w:r>
      <w:r w:rsidR="00044A5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a</w:t>
      </w:r>
      <w:r w:rsidR="00632D7A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,  Si usted no tuvo tiempo de enviar la hoja de asistencia, 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al momento de </w:t>
      </w:r>
      <w:r w:rsidR="00632D7A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su ingreso será contabilizado a través del sistema virtual</w:t>
      </w:r>
      <w:r w:rsidR="00044A5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.</w:t>
      </w:r>
    </w:p>
    <w:p w14:paraId="7463D40F" w14:textId="77777777" w:rsidR="00FF0E94" w:rsidRDefault="00FF0E94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</w:p>
    <w:p w14:paraId="73F7FA89" w14:textId="77777777" w:rsidR="00FF0E94" w:rsidRDefault="00FF0E94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</w:p>
    <w:p w14:paraId="14487E51" w14:textId="77777777" w:rsidR="00FF0E94" w:rsidRDefault="00FF0E94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</w:p>
    <w:p w14:paraId="1A009807" w14:textId="77777777" w:rsidR="00FF0E94" w:rsidRDefault="00FF0E94" w:rsidP="00412970">
      <w:pPr>
        <w:shd w:val="clear" w:color="auto" w:fill="FFFFFF"/>
        <w:spacing w:before="150" w:after="150" w:line="360" w:lineRule="atLeast"/>
        <w:jc w:val="both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</w:pPr>
    </w:p>
    <w:p w14:paraId="2F263B8F" w14:textId="4D058833" w:rsidR="00412970" w:rsidRPr="00412970" w:rsidRDefault="00412970" w:rsidP="00412970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2.- Para registrarse en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la </w:t>
      </w: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Junta, </w:t>
      </w:r>
      <w:r w:rsidR="009C73B3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el día 19 de abril de 2021 se les hará llegar el enlace de ingreso a esta Junta. Si por cualquier motivo no le llega, comuníquese con nosotros al correo electrónico: ohillmer@gmail.com.</w:t>
      </w:r>
    </w:p>
    <w:p w14:paraId="7731DB15" w14:textId="406AC2CC" w:rsidR="00412970" w:rsidRPr="00412970" w:rsidRDefault="00412970" w:rsidP="00412970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III.- Protocolo de ingreso a la reunión</w:t>
      </w:r>
    </w:p>
    <w:p w14:paraId="4EAEB222" w14:textId="250E068F" w:rsidR="008E0885" w:rsidRDefault="00412970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Lo podrá encontrar adjunto a esta comunicación</w:t>
      </w:r>
      <w:r w:rsidR="003D32AD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 xml:space="preserve"> </w:t>
      </w:r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haga </w:t>
      </w:r>
      <w:proofErr w:type="spellStart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cli</w:t>
      </w:r>
      <w:r w:rsid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>k</w:t>
      </w:r>
      <w:proofErr w:type="spellEnd"/>
      <w:r w:rsidR="00FF0E94" w:rsidRPr="00FF0E94">
        <w:rPr>
          <w:rFonts w:ascii="Lucida Sans Unicode" w:eastAsia="Times New Roman" w:hAnsi="Lucida Sans Unicode" w:cs="Lucida Sans Unicode"/>
          <w:color w:val="202020"/>
          <w:sz w:val="24"/>
          <w:szCs w:val="24"/>
          <w:highlight w:val="yellow"/>
          <w:lang w:eastAsia="es-ES"/>
        </w:rPr>
        <w:t xml:space="preserve"> aquí</w:t>
      </w:r>
    </w:p>
    <w:p w14:paraId="1EF4A5C9" w14:textId="6E8DA2BB" w:rsidR="008E0885" w:rsidRPr="008E0885" w:rsidRDefault="00632D7A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I</w:t>
      </w:r>
      <w:r w:rsid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V.- </w:t>
      </w:r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Votaciones.</w:t>
      </w:r>
    </w:p>
    <w:p w14:paraId="2A88C4EC" w14:textId="77777777" w:rsidR="008E0885" w:rsidRDefault="008E0885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Durante la Junta Ordinaria de Accionistas se someterá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n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a votación diversos temas; para ello se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procederá de la siguiente manera:</w:t>
      </w:r>
    </w:p>
    <w:p w14:paraId="520E94A4" w14:textId="77777777" w:rsidR="00632D7A" w:rsidRDefault="00061DC5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a)votación por aclamación o mayoría: </w:t>
      </w:r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En tal caso </w:t>
      </w:r>
      <w:proofErr w:type="gramStart"/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se  someterá</w:t>
      </w:r>
      <w:proofErr w:type="gramEnd"/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 a  votación individualmente ca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d</w:t>
      </w:r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a materia,</w:t>
      </w:r>
      <w:r w:rsid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sometida a pronunciamiento de la</w:t>
      </w:r>
      <w:r w:rsidR="008E0885"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r w:rsid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Junta. </w:t>
      </w:r>
    </w:p>
    <w:p w14:paraId="3985AA83" w14:textId="44C8CF9A" w:rsidR="008E0885" w:rsidRPr="008E0885" w:rsidRDefault="008E0885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El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proofErr w:type="gramStart"/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P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residente</w:t>
      </w:r>
      <w:proofErr w:type="gramEnd"/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podrá proponer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el </w:t>
      </w:r>
      <w:proofErr w:type="spellStart"/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item</w:t>
      </w:r>
      <w:proofErr w:type="spellEnd"/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para 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su aprobación por aclamación </w:t>
      </w:r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y 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si ningún accionista manifiesta oposición</w:t>
      </w:r>
      <w:r w:rsidR="0093323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, este quedará aprobado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. </w:t>
      </w:r>
    </w:p>
    <w:p w14:paraId="57EB38EF" w14:textId="018AA30A" w:rsidR="008E0885" w:rsidRPr="008E0885" w:rsidRDefault="008E0885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Aparecerá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en sus pantallas un sí o no de aprobación,</w:t>
      </w: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para  la materia sometida a votación en ese momento, 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con su Mouse  deberá hacer clic en la </w:t>
      </w:r>
      <w:r w:rsidRPr="008E0885">
        <w:rPr>
          <w:rFonts w:ascii="Helvetica" w:eastAsia="Times New Roman" w:hAnsi="Helvetica" w:cs="Helvetica"/>
          <w:b/>
          <w:color w:val="202020"/>
          <w:sz w:val="24"/>
          <w:szCs w:val="24"/>
          <w:lang w:eastAsia="es-ES"/>
        </w:rPr>
        <w:t>opción de su preferencia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.</w:t>
      </w:r>
    </w:p>
    <w:p w14:paraId="75F3FE64" w14:textId="77777777" w:rsidR="008E0885" w:rsidRDefault="008E0885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b) Votación por Papeleta: En caso que algún accionista se oponga a la aprobación por aclamación, de alguna materia en particular deberá realizarse por votación,</w:t>
      </w:r>
      <w:r w:rsidR="004C5857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en tal caso se les enviará  una comunicación interna vía Chat</w:t>
      </w:r>
      <w:r w:rsidRPr="008E0885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 xml:space="preserve"> </w:t>
      </w:r>
      <w:r w:rsidR="004C5857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a cada participante para que escriba en “en su papeleta” su elección y señalando el número de acciones para cada selección.</w:t>
      </w:r>
    </w:p>
    <w:p w14:paraId="34291D3C" w14:textId="77777777" w:rsidR="004C5857" w:rsidRDefault="004C5857" w:rsidP="008E0885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</w:p>
    <w:p w14:paraId="28535759" w14:textId="77777777" w:rsidR="008E0885" w:rsidRPr="008E0885" w:rsidRDefault="004C5857" w:rsidP="004C5857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Gerencia</w:t>
      </w:r>
    </w:p>
    <w:p w14:paraId="204AAEED" w14:textId="77777777" w:rsidR="00412970" w:rsidRPr="00412970" w:rsidRDefault="004C5857" w:rsidP="00412970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S</w:t>
      </w:r>
      <w:r w:rsidR="00412970" w:rsidRPr="00412970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s-ES"/>
        </w:rPr>
        <w:t>ociedad Anónima de Deportes Manquehue</w:t>
      </w:r>
    </w:p>
    <w:p w14:paraId="6C257969" w14:textId="77777777" w:rsidR="00412970" w:rsidRPr="00412970" w:rsidRDefault="00412970" w:rsidP="004129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</w:pPr>
      <w:r w:rsidRPr="00412970">
        <w:rPr>
          <w:rFonts w:ascii="Helvetica" w:eastAsia="Times New Roman" w:hAnsi="Helvetica" w:cs="Helvetica"/>
          <w:color w:val="202020"/>
          <w:sz w:val="24"/>
          <w:szCs w:val="24"/>
          <w:lang w:eastAsia="es-ES"/>
        </w:rPr>
        <w:t> </w:t>
      </w:r>
    </w:p>
    <w:p w14:paraId="74AF9DA3" w14:textId="77777777" w:rsidR="00C94979" w:rsidRDefault="00C94979"/>
    <w:sectPr w:rsidR="00C94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70"/>
    <w:rsid w:val="00044A5D"/>
    <w:rsid w:val="00061DC5"/>
    <w:rsid w:val="001C6C4B"/>
    <w:rsid w:val="003D32AD"/>
    <w:rsid w:val="00412970"/>
    <w:rsid w:val="004C5857"/>
    <w:rsid w:val="0050000B"/>
    <w:rsid w:val="00632D7A"/>
    <w:rsid w:val="00656803"/>
    <w:rsid w:val="00686948"/>
    <w:rsid w:val="007F259B"/>
    <w:rsid w:val="008E0885"/>
    <w:rsid w:val="00933235"/>
    <w:rsid w:val="009C73B3"/>
    <w:rsid w:val="00C9497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B795"/>
  <w15:docId w15:val="{916B7346-817D-4E6A-A5A5-087DF6AB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illmer@clubmanquehue.cl" TargetMode="External"/><Relationship Id="rId5" Type="http://schemas.openxmlformats.org/officeDocument/2006/relationships/hyperlink" Target="mailto:ohillmer@clubmanquehu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EC34-BC14-43FE-9C94-1759386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Ohillmer</dc:creator>
  <cp:lastModifiedBy>rolf schuler</cp:lastModifiedBy>
  <cp:revision>2</cp:revision>
  <dcterms:created xsi:type="dcterms:W3CDTF">2021-04-19T16:49:00Z</dcterms:created>
  <dcterms:modified xsi:type="dcterms:W3CDTF">2021-04-19T16:49:00Z</dcterms:modified>
</cp:coreProperties>
</file>